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C8B07" w14:textId="77777777" w:rsidR="00FB6EEB" w:rsidRDefault="00FB6EEB" w:rsidP="00FB6EEB">
      <w:pPr>
        <w:rPr>
          <w:b/>
          <w:color w:val="2F5496" w:themeColor="accent1" w:themeShade="BF"/>
          <w:sz w:val="28"/>
          <w:szCs w:val="28"/>
        </w:rPr>
      </w:pPr>
      <w:r w:rsidRPr="005B0F9D">
        <w:rPr>
          <w:b/>
          <w:color w:val="2F5496" w:themeColor="accent1" w:themeShade="BF"/>
          <w:sz w:val="28"/>
          <w:szCs w:val="28"/>
        </w:rPr>
        <w:t>Wie zijn we</w:t>
      </w:r>
      <w:r w:rsidR="005B0F9D">
        <w:rPr>
          <w:b/>
          <w:color w:val="2F5496" w:themeColor="accent1" w:themeShade="BF"/>
          <w:sz w:val="28"/>
          <w:szCs w:val="28"/>
        </w:rPr>
        <w:t xml:space="preserve"> ?</w:t>
      </w:r>
    </w:p>
    <w:p w14:paraId="663E7052" w14:textId="54BAA33F" w:rsidR="005B0F9D" w:rsidRDefault="005B0F9D" w:rsidP="00FB6EEB">
      <w:r>
        <w:t>Sinia Accountants en Belastingconsulenten B</w:t>
      </w:r>
      <w:r w:rsidR="002826D3">
        <w:t>V</w:t>
      </w:r>
      <w:r w:rsidR="00FB6EEB">
        <w:t xml:space="preserve"> is reeds vele jaren een betrouwbare partner voor tal van </w:t>
      </w:r>
      <w:r>
        <w:t xml:space="preserve">vennootschappen, zelfstandigen, </w:t>
      </w:r>
      <w:r w:rsidR="00FB6EEB">
        <w:t xml:space="preserve">vrije beroepers en andere organisaties. </w:t>
      </w:r>
    </w:p>
    <w:p w14:paraId="0467DF79" w14:textId="3AB32C21" w:rsidR="00FB6EEB" w:rsidRDefault="00575CDB" w:rsidP="00FB6EEB">
      <w:r>
        <w:t>Wij zijn een team met een gezonde mix van jarenlange ervaring en jonge medewerkers</w:t>
      </w:r>
      <w:r w:rsidR="00BC2CF9">
        <w:t xml:space="preserve"> en staan </w:t>
      </w:r>
      <w:r w:rsidR="00FB6EEB">
        <w:t xml:space="preserve">garant voor </w:t>
      </w:r>
      <w:r w:rsidR="00BC2CF9">
        <w:t xml:space="preserve">een </w:t>
      </w:r>
      <w:r w:rsidR="00FB6EEB">
        <w:t>kwaliteitsvol</w:t>
      </w:r>
      <w:r w:rsidR="00193890">
        <w:t xml:space="preserve">le dienstverlening </w:t>
      </w:r>
      <w:r w:rsidR="00FB6EEB">
        <w:t xml:space="preserve">in verschillende domeinen in alle onafhankelijkheid. De </w:t>
      </w:r>
      <w:r w:rsidR="00CE1485">
        <w:t>klant</w:t>
      </w:r>
      <w:r w:rsidR="00FB6EEB">
        <w:t xml:space="preserve"> staat bij ons centraal </w:t>
      </w:r>
      <w:r w:rsidR="00B854F8">
        <w:t>b</w:t>
      </w:r>
      <w:r w:rsidR="00BC2CF9">
        <w:t xml:space="preserve">ij ons streven </w:t>
      </w:r>
      <w:r w:rsidR="00FB6EEB">
        <w:t xml:space="preserve">om zo optimaal </w:t>
      </w:r>
      <w:r w:rsidR="00BC2CF9">
        <w:t xml:space="preserve">mogelijk </w:t>
      </w:r>
      <w:r w:rsidR="00FB6EEB">
        <w:t>tegemoet te komen aan zijn wensen en behoeften.</w:t>
      </w:r>
    </w:p>
    <w:p w14:paraId="3BFF9AB4" w14:textId="5E712C99" w:rsidR="007848B9" w:rsidRDefault="007848B9" w:rsidP="007848B9">
      <w:r>
        <w:t xml:space="preserve">De kwaliteit van onze dienstverlening wordt blijvend gewaarborgd door een </w:t>
      </w:r>
      <w:r w:rsidR="0016596B">
        <w:t>permanente</w:t>
      </w:r>
      <w:r w:rsidR="00F46AB1">
        <w:t xml:space="preserve"> </w:t>
      </w:r>
      <w:r>
        <w:t xml:space="preserve">interne </w:t>
      </w:r>
      <w:r w:rsidR="00F46AB1">
        <w:t xml:space="preserve">opleiding </w:t>
      </w:r>
      <w:r>
        <w:t>en externe bijscholing van onze medewerkers.</w:t>
      </w:r>
    </w:p>
    <w:p w14:paraId="0C2BEE03" w14:textId="5807E8ED" w:rsidR="005B0F9D" w:rsidRDefault="005B0F9D" w:rsidP="005B0F9D">
      <w:r>
        <w:t>Als I</w:t>
      </w:r>
      <w:r w:rsidR="00C0512E">
        <w:t>TAA</w:t>
      </w:r>
      <w:r>
        <w:t xml:space="preserve"> accountants en belastingconsulenten gidsen wij u </w:t>
      </w:r>
      <w:r w:rsidR="00503139">
        <w:t xml:space="preserve">met veel enthousiasme </w:t>
      </w:r>
      <w:r>
        <w:t xml:space="preserve">zo </w:t>
      </w:r>
      <w:r w:rsidR="00CE1485">
        <w:t xml:space="preserve">veilig </w:t>
      </w:r>
      <w:r>
        <w:t>mogelijk door het fiscale landschap</w:t>
      </w:r>
      <w:r w:rsidR="00CE1485">
        <w:t xml:space="preserve"> </w:t>
      </w:r>
      <w:r w:rsidR="00503139">
        <w:t>!</w:t>
      </w:r>
      <w:r>
        <w:t xml:space="preserve"> </w:t>
      </w:r>
    </w:p>
    <w:p w14:paraId="0C56A5C9" w14:textId="77777777" w:rsidR="005B0F9D" w:rsidRDefault="005B0F9D" w:rsidP="005B0F9D">
      <w:pPr>
        <w:rPr>
          <w:b/>
          <w:color w:val="44546A" w:themeColor="text2"/>
        </w:rPr>
      </w:pPr>
    </w:p>
    <w:p w14:paraId="7322C870" w14:textId="77777777" w:rsidR="005B0F9D" w:rsidRDefault="005B0F9D" w:rsidP="005B0F9D">
      <w:pPr>
        <w:rPr>
          <w:b/>
          <w:color w:val="44546A" w:themeColor="text2"/>
        </w:rPr>
      </w:pPr>
    </w:p>
    <w:p w14:paraId="18706847" w14:textId="77777777" w:rsidR="00CE1485" w:rsidRDefault="00CE1485" w:rsidP="005B0F9D">
      <w:pPr>
        <w:rPr>
          <w:b/>
          <w:color w:val="44546A" w:themeColor="text2"/>
        </w:rPr>
      </w:pPr>
    </w:p>
    <w:p w14:paraId="2B5D1B60" w14:textId="77777777" w:rsidR="00CE1485" w:rsidRDefault="00CE1485" w:rsidP="005B0F9D">
      <w:pPr>
        <w:rPr>
          <w:b/>
          <w:color w:val="44546A" w:themeColor="text2"/>
        </w:rPr>
      </w:pPr>
    </w:p>
    <w:p w14:paraId="2DEFF277" w14:textId="77777777" w:rsidR="00CE1485" w:rsidRDefault="00CE1485" w:rsidP="005B0F9D">
      <w:pPr>
        <w:rPr>
          <w:b/>
          <w:color w:val="44546A" w:themeColor="text2"/>
        </w:rPr>
      </w:pPr>
    </w:p>
    <w:p w14:paraId="693588BC" w14:textId="77777777" w:rsidR="00CE1485" w:rsidRDefault="00CE1485" w:rsidP="005B0F9D">
      <w:pPr>
        <w:rPr>
          <w:b/>
          <w:color w:val="44546A" w:themeColor="text2"/>
        </w:rPr>
      </w:pPr>
    </w:p>
    <w:p w14:paraId="45CB7567" w14:textId="77777777" w:rsidR="00CE1485" w:rsidRDefault="00CE1485" w:rsidP="005B0F9D">
      <w:pPr>
        <w:rPr>
          <w:b/>
          <w:color w:val="44546A" w:themeColor="text2"/>
        </w:rPr>
      </w:pPr>
    </w:p>
    <w:p w14:paraId="2963D9D8" w14:textId="77777777" w:rsidR="00CE1485" w:rsidRDefault="00CE1485" w:rsidP="005B0F9D">
      <w:pPr>
        <w:rPr>
          <w:b/>
          <w:color w:val="44546A" w:themeColor="text2"/>
        </w:rPr>
      </w:pPr>
    </w:p>
    <w:p w14:paraId="76A8FCBF" w14:textId="77777777" w:rsidR="00CE1485" w:rsidRDefault="00CE1485" w:rsidP="005B0F9D">
      <w:pPr>
        <w:rPr>
          <w:b/>
          <w:color w:val="44546A" w:themeColor="text2"/>
        </w:rPr>
      </w:pPr>
    </w:p>
    <w:p w14:paraId="4BF51DF4" w14:textId="77777777" w:rsidR="00CE1485" w:rsidRDefault="00CE1485" w:rsidP="005B0F9D">
      <w:pPr>
        <w:rPr>
          <w:b/>
          <w:color w:val="44546A" w:themeColor="text2"/>
        </w:rPr>
      </w:pPr>
    </w:p>
    <w:p w14:paraId="158AE924" w14:textId="77777777" w:rsidR="00CE1485" w:rsidRDefault="00CE1485" w:rsidP="005B0F9D">
      <w:pPr>
        <w:rPr>
          <w:b/>
          <w:color w:val="44546A" w:themeColor="text2"/>
        </w:rPr>
      </w:pPr>
    </w:p>
    <w:p w14:paraId="0D1ED935" w14:textId="77777777" w:rsidR="00CE1485" w:rsidRDefault="00CE1485" w:rsidP="005B0F9D">
      <w:pPr>
        <w:rPr>
          <w:b/>
          <w:color w:val="44546A" w:themeColor="text2"/>
        </w:rPr>
      </w:pPr>
    </w:p>
    <w:p w14:paraId="737F7289" w14:textId="77777777" w:rsidR="00CE1485" w:rsidRDefault="00CE1485" w:rsidP="005B0F9D">
      <w:pPr>
        <w:rPr>
          <w:b/>
          <w:color w:val="44546A" w:themeColor="text2"/>
        </w:rPr>
      </w:pPr>
    </w:p>
    <w:p w14:paraId="7B59D904" w14:textId="77777777" w:rsidR="00CE1485" w:rsidRDefault="00CE1485" w:rsidP="005B0F9D">
      <w:pPr>
        <w:rPr>
          <w:b/>
          <w:color w:val="44546A" w:themeColor="text2"/>
        </w:rPr>
      </w:pPr>
    </w:p>
    <w:p w14:paraId="40E77A58" w14:textId="77777777" w:rsidR="00CE1485" w:rsidRDefault="00CE1485" w:rsidP="005B0F9D">
      <w:pPr>
        <w:rPr>
          <w:b/>
          <w:color w:val="44546A" w:themeColor="text2"/>
        </w:rPr>
      </w:pPr>
    </w:p>
    <w:p w14:paraId="0B4D609B" w14:textId="77777777" w:rsidR="00CE1485" w:rsidRDefault="00CE1485" w:rsidP="005B0F9D">
      <w:pPr>
        <w:rPr>
          <w:b/>
          <w:color w:val="44546A" w:themeColor="text2"/>
        </w:rPr>
      </w:pPr>
    </w:p>
    <w:p w14:paraId="327FDD98" w14:textId="77777777" w:rsidR="00CE1485" w:rsidRDefault="00CE1485" w:rsidP="005B0F9D">
      <w:pPr>
        <w:rPr>
          <w:b/>
          <w:color w:val="44546A" w:themeColor="text2"/>
        </w:rPr>
      </w:pPr>
    </w:p>
    <w:p w14:paraId="6E64EE67" w14:textId="77777777" w:rsidR="00CE1485" w:rsidRDefault="00CE1485" w:rsidP="005B0F9D">
      <w:pPr>
        <w:rPr>
          <w:b/>
          <w:color w:val="44546A" w:themeColor="text2"/>
        </w:rPr>
      </w:pPr>
    </w:p>
    <w:p w14:paraId="311ACB9F" w14:textId="77777777" w:rsidR="00CE1485" w:rsidRDefault="00CE1485" w:rsidP="005B0F9D">
      <w:pPr>
        <w:rPr>
          <w:b/>
          <w:color w:val="44546A" w:themeColor="text2"/>
        </w:rPr>
      </w:pPr>
    </w:p>
    <w:p w14:paraId="6C02634F" w14:textId="77777777" w:rsidR="00CE1485" w:rsidRDefault="00CE1485" w:rsidP="005B0F9D">
      <w:pPr>
        <w:rPr>
          <w:b/>
          <w:color w:val="44546A" w:themeColor="text2"/>
        </w:rPr>
      </w:pPr>
    </w:p>
    <w:p w14:paraId="32A8B1A8" w14:textId="77777777" w:rsidR="00CE1485" w:rsidRDefault="00CE1485" w:rsidP="005B0F9D">
      <w:pPr>
        <w:rPr>
          <w:b/>
          <w:color w:val="44546A" w:themeColor="text2"/>
        </w:rPr>
      </w:pPr>
    </w:p>
    <w:p w14:paraId="0CB43980" w14:textId="77777777" w:rsidR="00CE1485" w:rsidRDefault="00CE1485" w:rsidP="005B0F9D">
      <w:pPr>
        <w:rPr>
          <w:b/>
          <w:color w:val="44546A" w:themeColor="text2"/>
        </w:rPr>
      </w:pPr>
    </w:p>
    <w:p w14:paraId="790E9134" w14:textId="77777777" w:rsidR="00CE1485" w:rsidRDefault="00CE1485" w:rsidP="005B0F9D">
      <w:pPr>
        <w:rPr>
          <w:b/>
          <w:color w:val="44546A" w:themeColor="text2"/>
        </w:rPr>
      </w:pPr>
    </w:p>
    <w:p w14:paraId="3EE57073" w14:textId="77777777" w:rsidR="005B0F9D" w:rsidRPr="00977CA4" w:rsidRDefault="005B0F9D" w:rsidP="005B0F9D">
      <w:pPr>
        <w:rPr>
          <w:b/>
          <w:color w:val="44546A" w:themeColor="text2"/>
        </w:rPr>
      </w:pPr>
      <w:r w:rsidRPr="00977CA4">
        <w:rPr>
          <w:b/>
          <w:color w:val="44546A" w:themeColor="text2"/>
        </w:rPr>
        <w:t>Hoe kan je ons bereiken?</w:t>
      </w:r>
    </w:p>
    <w:p w14:paraId="0317CFA9" w14:textId="77777777" w:rsidR="005B0F9D" w:rsidRDefault="005B0F9D" w:rsidP="005B0F9D">
      <w:r>
        <w:t xml:space="preserve"> Onze kantoren zijn centraal gelegen op de N9 in Melle tussen de E17 en de E40 op een boogscheut van Gent. Aarzel niet om ons te contacteren.</w:t>
      </w:r>
    </w:p>
    <w:p w14:paraId="43863EBE" w14:textId="77777777" w:rsidR="00FB6EEB" w:rsidRDefault="00FB6EEB" w:rsidP="00FB6EEB"/>
    <w:p w14:paraId="1021C948" w14:textId="77777777" w:rsidR="00FB6EEB" w:rsidRDefault="00FB6EEB" w:rsidP="00FB6EEB">
      <w:r>
        <w:t>Wat doen we?</w:t>
      </w:r>
    </w:p>
    <w:p w14:paraId="7B3399DB" w14:textId="77777777" w:rsidR="00FB6EEB" w:rsidRDefault="00FB6EEB" w:rsidP="00FB6EEB"/>
    <w:p w14:paraId="05A26A70" w14:textId="77777777" w:rsidR="00FB6EEB" w:rsidRDefault="00FB6EEB" w:rsidP="00FB6EEB"/>
    <w:p w14:paraId="42D9F22D" w14:textId="77777777" w:rsidR="00FB6EEB" w:rsidRDefault="00FB6EEB" w:rsidP="00FB6EEB">
      <w:r>
        <w:t>Boekhouding</w:t>
      </w:r>
    </w:p>
    <w:p w14:paraId="3E2C779F" w14:textId="77777777" w:rsidR="00FB6EEB" w:rsidRDefault="00FB6EEB" w:rsidP="00FB6EEB"/>
    <w:p w14:paraId="4AF5EF58" w14:textId="77777777" w:rsidR="00FB6EEB" w:rsidRDefault="00FB6EEB" w:rsidP="00FB6EEB">
      <w:r>
        <w:t>DPO ondersteunt u en uw onderneming bij het voeren van de volledige boekhouding en alle fiscale formaliteiten, zowel als beginnend zelfstandige of als ervaren ondernemer.</w:t>
      </w:r>
    </w:p>
    <w:p w14:paraId="57EBE1FA" w14:textId="77777777" w:rsidR="00FB6EEB" w:rsidRDefault="00FB6EEB" w:rsidP="00FB6EEB"/>
    <w:p w14:paraId="0F4919F3" w14:textId="77777777" w:rsidR="00FB6EEB" w:rsidRDefault="00FB6EEB" w:rsidP="00FB6EEB">
      <w:r>
        <w:t xml:space="preserve"> Wij assisteren werkgevers bij hun loonberekeningen en die van hun medewerkers en de verplichte sociale en fiscale formaliteiten in elke fase van de arbeidsrelatie.</w:t>
      </w:r>
    </w:p>
    <w:p w14:paraId="027548DC" w14:textId="77777777" w:rsidR="00FB6EEB" w:rsidRDefault="00FB6EEB" w:rsidP="00FB6EEB">
      <w:r>
        <w:t>[Meer...]</w:t>
      </w:r>
    </w:p>
    <w:p w14:paraId="6878E1A2" w14:textId="77777777" w:rsidR="00FB6EEB" w:rsidRDefault="00FB6EEB" w:rsidP="00FB6EEB"/>
    <w:p w14:paraId="0074E929" w14:textId="77777777" w:rsidR="00FB6EEB" w:rsidRDefault="00FB6EEB" w:rsidP="00FB6EEB">
      <w:r>
        <w:t>Accountancy</w:t>
      </w:r>
    </w:p>
    <w:p w14:paraId="20218431" w14:textId="77777777" w:rsidR="00FB6EEB" w:rsidRDefault="00FB6EEB" w:rsidP="00FB6EEB"/>
    <w:p w14:paraId="40D90B6B" w14:textId="77777777" w:rsidR="00FB6EEB" w:rsidRDefault="00FB6EEB" w:rsidP="00FB6EEB">
      <w:r>
        <w:t>DPO is uw persoonlijke coach als startende onderneming. We werken samen een gedetailleerd business en financieel plan uit, en verzorgen de administratieve formaliteiten bij de opstart.</w:t>
      </w:r>
    </w:p>
    <w:p w14:paraId="6197CF04" w14:textId="77777777" w:rsidR="00FB6EEB" w:rsidRDefault="00FB6EEB" w:rsidP="00FB6EEB"/>
    <w:p w14:paraId="17EDA505" w14:textId="77777777" w:rsidR="00FB6EEB" w:rsidRDefault="00FB6EEB" w:rsidP="00FB6EEB">
      <w:r>
        <w:t xml:space="preserve"> Nadien zijn wij de bevoorrechte adviseurs van uw onderneming. De gegevens uit de boekhouding worden opgenomen in eenvoudige en overzichtelijke rapporten, die wij bespreken, analyseren en interpreteren om pro-actief informatie te bekomen die nuttig kan zijn voor uw toekomst.</w:t>
      </w:r>
    </w:p>
    <w:p w14:paraId="12E07F1F" w14:textId="77777777" w:rsidR="00FB6EEB" w:rsidRDefault="00FB6EEB" w:rsidP="00FB6EEB"/>
    <w:p w14:paraId="4979749E" w14:textId="77777777" w:rsidR="00FB6EEB" w:rsidRDefault="00FB6EEB" w:rsidP="00FB6EEB">
      <w:r>
        <w:t xml:space="preserve"> Een (al dan niet familiale) overdracht of overname van een onderneming is een complex proces dat zeer goed moet voorbereid worden. DPO begeleidt u in het volledige overnametraject of delen ervan en kan het centrale aanspreekpunt zijn voor de diverse specialisten, zoals bedrijfsrevisoren, juristen, advocaten, bankiers, ...</w:t>
      </w:r>
    </w:p>
    <w:p w14:paraId="537BBF9E" w14:textId="77777777" w:rsidR="00FB6EEB" w:rsidRDefault="00FB6EEB" w:rsidP="00FB6EEB">
      <w:r>
        <w:t>[Meer...]</w:t>
      </w:r>
    </w:p>
    <w:p w14:paraId="4D72F1A8" w14:textId="77777777" w:rsidR="00FB6EEB" w:rsidRDefault="00FB6EEB" w:rsidP="00FB6EEB"/>
    <w:p w14:paraId="4DAD8B07" w14:textId="77777777" w:rsidR="00FB6EEB" w:rsidRDefault="00FB6EEB" w:rsidP="00FB6EEB">
      <w:r>
        <w:t>Advies</w:t>
      </w:r>
    </w:p>
    <w:p w14:paraId="15BB72F2" w14:textId="77777777" w:rsidR="00FB6EEB" w:rsidRDefault="00FB6EEB" w:rsidP="00FB6EEB"/>
    <w:p w14:paraId="53357ADD" w14:textId="77777777" w:rsidR="00FB6EEB" w:rsidRDefault="00FB6EEB" w:rsidP="00FB6EEB">
      <w:r>
        <w:lastRenderedPageBreak/>
        <w:t>In elke levensfase van uw onderneming, bieden wij u efficiënte, praktische en op maat gemaakte oplossingen voor al uw vragen inzake personenbelasting, vennootschapsbelasting, BTW en diverse juridische materies. Voor een goede vermogensplanning en successieplanning, die beantwoorden aan uw persoonlijke behoeften en wensen, kan u ook bij ons terecht.</w:t>
      </w:r>
    </w:p>
    <w:p w14:paraId="45B75F07" w14:textId="77777777" w:rsidR="00FB6EEB" w:rsidRDefault="00FB6EEB" w:rsidP="00FB6EEB">
      <w:r>
        <w:t>[Meer...]</w:t>
      </w:r>
    </w:p>
    <w:p w14:paraId="26C57B37" w14:textId="77777777" w:rsidR="00FB6EEB" w:rsidRDefault="00FB6EEB" w:rsidP="00FB6EEB"/>
    <w:p w14:paraId="0114C77F" w14:textId="77777777" w:rsidR="00FB6EEB" w:rsidRDefault="00FB6EEB" w:rsidP="00FB6EEB">
      <w:r>
        <w:t>Audit</w:t>
      </w:r>
    </w:p>
    <w:p w14:paraId="153616CD" w14:textId="77777777" w:rsidR="00FB6EEB" w:rsidRDefault="00FB6EEB" w:rsidP="00FB6EEB"/>
    <w:p w14:paraId="57156AC6" w14:textId="77777777" w:rsidR="00FB6EEB" w:rsidRDefault="00FB6EEB" w:rsidP="00FB6EEB">
      <w:r>
        <w:t>DPO is eveneens een auditkantoor gespecialiseerd in commissarismandaten en in een brede waaier van controleopdrachten, zoals audit en advies bij fusies en overnames (due diligence), wettelijke controleopdrachten zoals inbreng in natura, quasi-inbreng, omzettingen van vennootschappen, fusies en splitsingen van vennootschappen, wijziging maatschappelijk doel, vereffeningsverslagen, beperking voorkeurrecht, uitgifte aandelen beneden fractiewaarde, interim dividenden, …</w:t>
      </w:r>
    </w:p>
    <w:p w14:paraId="6BAE0B07" w14:textId="77777777" w:rsidR="00CC6415" w:rsidRDefault="00FB6EEB" w:rsidP="00FB6EEB">
      <w:r>
        <w:t>[Meer...]</w:t>
      </w:r>
    </w:p>
    <w:sectPr w:rsidR="00CC64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EB"/>
    <w:rsid w:val="000057CC"/>
    <w:rsid w:val="00007894"/>
    <w:rsid w:val="0001674D"/>
    <w:rsid w:val="00020820"/>
    <w:rsid w:val="000209ED"/>
    <w:rsid w:val="00021587"/>
    <w:rsid w:val="00040B61"/>
    <w:rsid w:val="00040E8F"/>
    <w:rsid w:val="0004367F"/>
    <w:rsid w:val="000454D1"/>
    <w:rsid w:val="00054FEE"/>
    <w:rsid w:val="0005580B"/>
    <w:rsid w:val="00056FAF"/>
    <w:rsid w:val="0007100F"/>
    <w:rsid w:val="00073A0B"/>
    <w:rsid w:val="000909F9"/>
    <w:rsid w:val="0009136B"/>
    <w:rsid w:val="00091473"/>
    <w:rsid w:val="00097E54"/>
    <w:rsid w:val="000A4A6D"/>
    <w:rsid w:val="000B1101"/>
    <w:rsid w:val="000B2534"/>
    <w:rsid w:val="000B27CD"/>
    <w:rsid w:val="000B4144"/>
    <w:rsid w:val="000C371B"/>
    <w:rsid w:val="000C7B5C"/>
    <w:rsid w:val="000D0500"/>
    <w:rsid w:val="000D4302"/>
    <w:rsid w:val="000E0224"/>
    <w:rsid w:val="000E7CB8"/>
    <w:rsid w:val="000F74DD"/>
    <w:rsid w:val="001025EF"/>
    <w:rsid w:val="00104FB1"/>
    <w:rsid w:val="00111375"/>
    <w:rsid w:val="00141C10"/>
    <w:rsid w:val="00152B78"/>
    <w:rsid w:val="0015310E"/>
    <w:rsid w:val="0015452C"/>
    <w:rsid w:val="00161354"/>
    <w:rsid w:val="0016167D"/>
    <w:rsid w:val="00161733"/>
    <w:rsid w:val="00165599"/>
    <w:rsid w:val="0016596B"/>
    <w:rsid w:val="00177440"/>
    <w:rsid w:val="00177E03"/>
    <w:rsid w:val="0018320D"/>
    <w:rsid w:val="001933ED"/>
    <w:rsid w:val="0019385A"/>
    <w:rsid w:val="00193890"/>
    <w:rsid w:val="00196CA7"/>
    <w:rsid w:val="001A11A8"/>
    <w:rsid w:val="001A43E5"/>
    <w:rsid w:val="001B0DB0"/>
    <w:rsid w:val="001C1B96"/>
    <w:rsid w:val="001C467F"/>
    <w:rsid w:val="001C7E72"/>
    <w:rsid w:val="001E008C"/>
    <w:rsid w:val="002014C6"/>
    <w:rsid w:val="00202B3D"/>
    <w:rsid w:val="0021101B"/>
    <w:rsid w:val="00220900"/>
    <w:rsid w:val="00220A57"/>
    <w:rsid w:val="0022785F"/>
    <w:rsid w:val="002278E6"/>
    <w:rsid w:val="00230571"/>
    <w:rsid w:val="00232318"/>
    <w:rsid w:val="002714CD"/>
    <w:rsid w:val="00273635"/>
    <w:rsid w:val="002736C5"/>
    <w:rsid w:val="00281585"/>
    <w:rsid w:val="002826D3"/>
    <w:rsid w:val="00284346"/>
    <w:rsid w:val="0029012B"/>
    <w:rsid w:val="00290B11"/>
    <w:rsid w:val="002A6298"/>
    <w:rsid w:val="002D0086"/>
    <w:rsid w:val="002D32D7"/>
    <w:rsid w:val="002E347D"/>
    <w:rsid w:val="002E4C1D"/>
    <w:rsid w:val="002E6770"/>
    <w:rsid w:val="002E75F4"/>
    <w:rsid w:val="002F5336"/>
    <w:rsid w:val="002F6599"/>
    <w:rsid w:val="002F7B45"/>
    <w:rsid w:val="00304772"/>
    <w:rsid w:val="003100EB"/>
    <w:rsid w:val="00331ADE"/>
    <w:rsid w:val="003554FD"/>
    <w:rsid w:val="003567D8"/>
    <w:rsid w:val="00363297"/>
    <w:rsid w:val="00364FA4"/>
    <w:rsid w:val="00371CBB"/>
    <w:rsid w:val="00373D0B"/>
    <w:rsid w:val="00375EF2"/>
    <w:rsid w:val="0037688B"/>
    <w:rsid w:val="003770BB"/>
    <w:rsid w:val="00381635"/>
    <w:rsid w:val="00385C7E"/>
    <w:rsid w:val="00386DD0"/>
    <w:rsid w:val="00393FDD"/>
    <w:rsid w:val="003A15BC"/>
    <w:rsid w:val="003A5DE2"/>
    <w:rsid w:val="003A721C"/>
    <w:rsid w:val="003B3F45"/>
    <w:rsid w:val="003E022A"/>
    <w:rsid w:val="003E031D"/>
    <w:rsid w:val="003F3C1A"/>
    <w:rsid w:val="00403042"/>
    <w:rsid w:val="00404DBA"/>
    <w:rsid w:val="00406730"/>
    <w:rsid w:val="00411F56"/>
    <w:rsid w:val="0041527F"/>
    <w:rsid w:val="00421C9A"/>
    <w:rsid w:val="004674A2"/>
    <w:rsid w:val="00482A4B"/>
    <w:rsid w:val="0049179D"/>
    <w:rsid w:val="004A03EE"/>
    <w:rsid w:val="004A67B2"/>
    <w:rsid w:val="004C2D8F"/>
    <w:rsid w:val="004D0005"/>
    <w:rsid w:val="004E2DA5"/>
    <w:rsid w:val="004E3FC4"/>
    <w:rsid w:val="004E4D3D"/>
    <w:rsid w:val="004E5EA6"/>
    <w:rsid w:val="004F37BB"/>
    <w:rsid w:val="00503139"/>
    <w:rsid w:val="00503E5D"/>
    <w:rsid w:val="00512701"/>
    <w:rsid w:val="00534606"/>
    <w:rsid w:val="00544B9D"/>
    <w:rsid w:val="005516E1"/>
    <w:rsid w:val="00552506"/>
    <w:rsid w:val="00557F01"/>
    <w:rsid w:val="00567970"/>
    <w:rsid w:val="00575CDB"/>
    <w:rsid w:val="00592CE6"/>
    <w:rsid w:val="0059747A"/>
    <w:rsid w:val="005A2F6A"/>
    <w:rsid w:val="005A44F6"/>
    <w:rsid w:val="005B0F9D"/>
    <w:rsid w:val="005B36A2"/>
    <w:rsid w:val="005D2E0F"/>
    <w:rsid w:val="005D59C3"/>
    <w:rsid w:val="005E74A8"/>
    <w:rsid w:val="00602A7B"/>
    <w:rsid w:val="00602E1F"/>
    <w:rsid w:val="00607673"/>
    <w:rsid w:val="00611D5F"/>
    <w:rsid w:val="00613124"/>
    <w:rsid w:val="00622CB9"/>
    <w:rsid w:val="00625483"/>
    <w:rsid w:val="00634782"/>
    <w:rsid w:val="006357E8"/>
    <w:rsid w:val="0064099C"/>
    <w:rsid w:val="00656974"/>
    <w:rsid w:val="00657802"/>
    <w:rsid w:val="00662F43"/>
    <w:rsid w:val="00663C48"/>
    <w:rsid w:val="00674BE3"/>
    <w:rsid w:val="0067531A"/>
    <w:rsid w:val="006753DF"/>
    <w:rsid w:val="006818CA"/>
    <w:rsid w:val="006869AB"/>
    <w:rsid w:val="006A6855"/>
    <w:rsid w:val="006B2B70"/>
    <w:rsid w:val="006C2C3D"/>
    <w:rsid w:val="006D2E29"/>
    <w:rsid w:val="006F3AAE"/>
    <w:rsid w:val="006F6D67"/>
    <w:rsid w:val="0070718F"/>
    <w:rsid w:val="00714B07"/>
    <w:rsid w:val="007202CB"/>
    <w:rsid w:val="00725EBF"/>
    <w:rsid w:val="00733813"/>
    <w:rsid w:val="007347F5"/>
    <w:rsid w:val="007411EB"/>
    <w:rsid w:val="00742851"/>
    <w:rsid w:val="00755549"/>
    <w:rsid w:val="00781C3A"/>
    <w:rsid w:val="007848B9"/>
    <w:rsid w:val="00784A9E"/>
    <w:rsid w:val="00793AC7"/>
    <w:rsid w:val="007A0E03"/>
    <w:rsid w:val="007A137B"/>
    <w:rsid w:val="007B05A4"/>
    <w:rsid w:val="007B3F0A"/>
    <w:rsid w:val="007B7109"/>
    <w:rsid w:val="007B7128"/>
    <w:rsid w:val="007E1C30"/>
    <w:rsid w:val="007F24CF"/>
    <w:rsid w:val="007F6566"/>
    <w:rsid w:val="008027BE"/>
    <w:rsid w:val="00811FC0"/>
    <w:rsid w:val="008132F4"/>
    <w:rsid w:val="008204DD"/>
    <w:rsid w:val="008219E2"/>
    <w:rsid w:val="00825B08"/>
    <w:rsid w:val="00831AD9"/>
    <w:rsid w:val="008323E6"/>
    <w:rsid w:val="0083438D"/>
    <w:rsid w:val="008405ED"/>
    <w:rsid w:val="00840C94"/>
    <w:rsid w:val="00857BD6"/>
    <w:rsid w:val="008748AD"/>
    <w:rsid w:val="008773BD"/>
    <w:rsid w:val="00885B8D"/>
    <w:rsid w:val="00891681"/>
    <w:rsid w:val="008924DF"/>
    <w:rsid w:val="008A1B9B"/>
    <w:rsid w:val="008A4D1D"/>
    <w:rsid w:val="008B0AAD"/>
    <w:rsid w:val="008B2493"/>
    <w:rsid w:val="008B7AD0"/>
    <w:rsid w:val="008C49D9"/>
    <w:rsid w:val="008C6A1C"/>
    <w:rsid w:val="008D3EF0"/>
    <w:rsid w:val="008E6FF1"/>
    <w:rsid w:val="008F7A37"/>
    <w:rsid w:val="00900049"/>
    <w:rsid w:val="00916889"/>
    <w:rsid w:val="009170AB"/>
    <w:rsid w:val="00934ED1"/>
    <w:rsid w:val="009367CD"/>
    <w:rsid w:val="00936B0A"/>
    <w:rsid w:val="009463FC"/>
    <w:rsid w:val="009537FB"/>
    <w:rsid w:val="00962059"/>
    <w:rsid w:val="00962A86"/>
    <w:rsid w:val="009670B1"/>
    <w:rsid w:val="00977F1E"/>
    <w:rsid w:val="0098529D"/>
    <w:rsid w:val="00987564"/>
    <w:rsid w:val="009933DA"/>
    <w:rsid w:val="00997E47"/>
    <w:rsid w:val="009A34F0"/>
    <w:rsid w:val="009A6747"/>
    <w:rsid w:val="009C12F7"/>
    <w:rsid w:val="009D4CBD"/>
    <w:rsid w:val="009E1347"/>
    <w:rsid w:val="009E7C02"/>
    <w:rsid w:val="009F01EF"/>
    <w:rsid w:val="009F227D"/>
    <w:rsid w:val="009F7C2D"/>
    <w:rsid w:val="00A0010F"/>
    <w:rsid w:val="00A03979"/>
    <w:rsid w:val="00A0659B"/>
    <w:rsid w:val="00A21CD4"/>
    <w:rsid w:val="00A2299B"/>
    <w:rsid w:val="00A25D0C"/>
    <w:rsid w:val="00A25EE6"/>
    <w:rsid w:val="00A2608D"/>
    <w:rsid w:val="00A366EA"/>
    <w:rsid w:val="00A4466F"/>
    <w:rsid w:val="00A44FF2"/>
    <w:rsid w:val="00A46BD1"/>
    <w:rsid w:val="00A50DAD"/>
    <w:rsid w:val="00A527AB"/>
    <w:rsid w:val="00A61E1D"/>
    <w:rsid w:val="00A63D4D"/>
    <w:rsid w:val="00A67D19"/>
    <w:rsid w:val="00A70EF7"/>
    <w:rsid w:val="00A7101E"/>
    <w:rsid w:val="00A808A6"/>
    <w:rsid w:val="00A943B8"/>
    <w:rsid w:val="00AA059E"/>
    <w:rsid w:val="00AA3F75"/>
    <w:rsid w:val="00AB4316"/>
    <w:rsid w:val="00AB4822"/>
    <w:rsid w:val="00AB5555"/>
    <w:rsid w:val="00AB606C"/>
    <w:rsid w:val="00AC06A3"/>
    <w:rsid w:val="00AE04F9"/>
    <w:rsid w:val="00AE73B5"/>
    <w:rsid w:val="00AE7982"/>
    <w:rsid w:val="00AE7E16"/>
    <w:rsid w:val="00AF6254"/>
    <w:rsid w:val="00B01D96"/>
    <w:rsid w:val="00B05532"/>
    <w:rsid w:val="00B06B9D"/>
    <w:rsid w:val="00B131CD"/>
    <w:rsid w:val="00B23990"/>
    <w:rsid w:val="00B25F77"/>
    <w:rsid w:val="00B35235"/>
    <w:rsid w:val="00B371F0"/>
    <w:rsid w:val="00B40D74"/>
    <w:rsid w:val="00B44D46"/>
    <w:rsid w:val="00B45AB2"/>
    <w:rsid w:val="00B47DE0"/>
    <w:rsid w:val="00B712B5"/>
    <w:rsid w:val="00B75713"/>
    <w:rsid w:val="00B854F8"/>
    <w:rsid w:val="00BA2376"/>
    <w:rsid w:val="00BA5A16"/>
    <w:rsid w:val="00BA75D4"/>
    <w:rsid w:val="00BA75E2"/>
    <w:rsid w:val="00BC2CF9"/>
    <w:rsid w:val="00BE1081"/>
    <w:rsid w:val="00BE28B8"/>
    <w:rsid w:val="00BF47D5"/>
    <w:rsid w:val="00C0512E"/>
    <w:rsid w:val="00C14213"/>
    <w:rsid w:val="00C156C2"/>
    <w:rsid w:val="00C46AEE"/>
    <w:rsid w:val="00C473BB"/>
    <w:rsid w:val="00C529F3"/>
    <w:rsid w:val="00C53123"/>
    <w:rsid w:val="00C5502F"/>
    <w:rsid w:val="00C60AB2"/>
    <w:rsid w:val="00C71BEF"/>
    <w:rsid w:val="00C7215C"/>
    <w:rsid w:val="00C80DF5"/>
    <w:rsid w:val="00C93402"/>
    <w:rsid w:val="00C93CA4"/>
    <w:rsid w:val="00C94DA7"/>
    <w:rsid w:val="00C963DB"/>
    <w:rsid w:val="00C96BA5"/>
    <w:rsid w:val="00CA344F"/>
    <w:rsid w:val="00CA4E1F"/>
    <w:rsid w:val="00CA6D2B"/>
    <w:rsid w:val="00CB1E97"/>
    <w:rsid w:val="00CB4788"/>
    <w:rsid w:val="00CB615A"/>
    <w:rsid w:val="00CC6415"/>
    <w:rsid w:val="00CE1485"/>
    <w:rsid w:val="00CE1BED"/>
    <w:rsid w:val="00CE2CB3"/>
    <w:rsid w:val="00D059E9"/>
    <w:rsid w:val="00D151AF"/>
    <w:rsid w:val="00D158F2"/>
    <w:rsid w:val="00D41927"/>
    <w:rsid w:val="00D465BC"/>
    <w:rsid w:val="00D51871"/>
    <w:rsid w:val="00D521ED"/>
    <w:rsid w:val="00D53D8A"/>
    <w:rsid w:val="00D62F95"/>
    <w:rsid w:val="00D80E31"/>
    <w:rsid w:val="00D81AAF"/>
    <w:rsid w:val="00D94F97"/>
    <w:rsid w:val="00DA4865"/>
    <w:rsid w:val="00DB0FBE"/>
    <w:rsid w:val="00DB16F3"/>
    <w:rsid w:val="00DB60C5"/>
    <w:rsid w:val="00DB71F1"/>
    <w:rsid w:val="00DB7DC9"/>
    <w:rsid w:val="00DD0F4F"/>
    <w:rsid w:val="00DD4410"/>
    <w:rsid w:val="00DE34E7"/>
    <w:rsid w:val="00DF76DD"/>
    <w:rsid w:val="00E03D57"/>
    <w:rsid w:val="00E04EA3"/>
    <w:rsid w:val="00E179D0"/>
    <w:rsid w:val="00E229CF"/>
    <w:rsid w:val="00E26D71"/>
    <w:rsid w:val="00E3113C"/>
    <w:rsid w:val="00E37DF2"/>
    <w:rsid w:val="00E46105"/>
    <w:rsid w:val="00E52D88"/>
    <w:rsid w:val="00E5412A"/>
    <w:rsid w:val="00E663C0"/>
    <w:rsid w:val="00E70DFA"/>
    <w:rsid w:val="00E93F28"/>
    <w:rsid w:val="00E94263"/>
    <w:rsid w:val="00EA264D"/>
    <w:rsid w:val="00EA51CE"/>
    <w:rsid w:val="00EA7208"/>
    <w:rsid w:val="00EC14B9"/>
    <w:rsid w:val="00EC2A64"/>
    <w:rsid w:val="00ED1011"/>
    <w:rsid w:val="00ED7F1F"/>
    <w:rsid w:val="00EE24EA"/>
    <w:rsid w:val="00EE3DD5"/>
    <w:rsid w:val="00EF09AC"/>
    <w:rsid w:val="00EF656A"/>
    <w:rsid w:val="00F05D76"/>
    <w:rsid w:val="00F06C01"/>
    <w:rsid w:val="00F06C99"/>
    <w:rsid w:val="00F10BF1"/>
    <w:rsid w:val="00F20A40"/>
    <w:rsid w:val="00F2347A"/>
    <w:rsid w:val="00F2421D"/>
    <w:rsid w:val="00F26514"/>
    <w:rsid w:val="00F271AF"/>
    <w:rsid w:val="00F43462"/>
    <w:rsid w:val="00F46AB1"/>
    <w:rsid w:val="00F52A20"/>
    <w:rsid w:val="00F53FCF"/>
    <w:rsid w:val="00F56458"/>
    <w:rsid w:val="00F72D50"/>
    <w:rsid w:val="00F7415C"/>
    <w:rsid w:val="00F8411E"/>
    <w:rsid w:val="00F85430"/>
    <w:rsid w:val="00F925E9"/>
    <w:rsid w:val="00F953F4"/>
    <w:rsid w:val="00FA19E2"/>
    <w:rsid w:val="00FA66F3"/>
    <w:rsid w:val="00FB4B2B"/>
    <w:rsid w:val="00FB6EEB"/>
    <w:rsid w:val="00FC3A0D"/>
    <w:rsid w:val="00FC4FF9"/>
    <w:rsid w:val="00FD2225"/>
    <w:rsid w:val="00FD43BE"/>
    <w:rsid w:val="00FE11E7"/>
    <w:rsid w:val="00FE1AD7"/>
    <w:rsid w:val="00FF1EE7"/>
    <w:rsid w:val="00FF76C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B6234"/>
  <w15:chartTrackingRefBased/>
  <w15:docId w15:val="{85A6DB40-7EE5-4795-8961-AA397B7D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64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464</Words>
  <Characters>2552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Sinia - Robert</dc:creator>
  <cp:keywords/>
  <dc:description/>
  <cp:lastModifiedBy>Robert Sinia</cp:lastModifiedBy>
  <cp:revision>25</cp:revision>
  <dcterms:created xsi:type="dcterms:W3CDTF">2018-02-27T12:58:00Z</dcterms:created>
  <dcterms:modified xsi:type="dcterms:W3CDTF">2023-06-15T07:41:00Z</dcterms:modified>
</cp:coreProperties>
</file>